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Village of New Holland Meeting</w:t>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New Holland Bank</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December 9, 2020</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6:30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Meeting call to order at 6:31pm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Public Forum: None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Roll Call Mike Rogers, Steve Andersen, Joni McAlister (virtual), Val Goin (virtual), Vaughn Whiteman</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Secretary’s Report:  </w:t>
      </w:r>
      <w:r w:rsidDel="00000000" w:rsidR="00000000" w:rsidRPr="00000000">
        <w:rPr>
          <w:rtl w:val="0"/>
        </w:rPr>
        <w:t xml:space="preserve">Minutes have been read. Motion to approve by Mike Rogers and Steve Andersen seconds. </w:t>
      </w:r>
    </w:p>
    <w:p w:rsidR="00000000" w:rsidDel="00000000" w:rsidP="00000000" w:rsidRDefault="00000000" w:rsidRPr="00000000" w14:paraId="0000000D">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Treasurer’s Report:  </w:t>
      </w:r>
      <w:r w:rsidDel="00000000" w:rsidR="00000000" w:rsidRPr="00000000">
        <w:rPr>
          <w:rtl w:val="0"/>
        </w:rPr>
        <w:t xml:space="preserve">Accounts have balanced and bills have paid. Trustees have signed off.  Motion to approve by Vaughn Whiteman and Steve Andersen seconds</w:t>
      </w:r>
      <w:r w:rsidDel="00000000" w:rsidR="00000000" w:rsidRPr="00000000">
        <w:rPr>
          <w:rtl w:val="0"/>
        </w:rPr>
      </w:r>
    </w:p>
    <w:p w:rsidR="00000000" w:rsidDel="00000000" w:rsidP="00000000" w:rsidRDefault="00000000" w:rsidRPr="00000000" w14:paraId="0000000F">
      <w:pPr>
        <w:jc w:val="center"/>
        <w:rPr>
          <w:b w:val="1"/>
          <w:sz w:val="26"/>
          <w:szCs w:val="26"/>
        </w:rPr>
      </w:pPr>
      <w:r w:rsidDel="00000000" w:rsidR="00000000" w:rsidRPr="00000000">
        <w:rPr>
          <w:b w:val="1"/>
          <w:sz w:val="26"/>
          <w:szCs w:val="26"/>
          <w:rtl w:val="0"/>
        </w:rPr>
        <w:t xml:space="preserve">Old Business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103 W Lincoln Bar room-  </w:t>
      </w:r>
      <w:r w:rsidDel="00000000" w:rsidR="00000000" w:rsidRPr="00000000">
        <w:rPr>
          <w:rtl w:val="0"/>
        </w:rPr>
        <w:t xml:space="preserve">Styles went over all repairs that are needed to pass the health department inspection from the guidelines that were sent to her. Styles has people that she knows who can do the repairs at a reasonable cost. Vaughn suggests giving her a budget for fixing and having them fix it.  Budget starting point Vaungh suggests to be $2,000. Can re evaluate budget depending what else is needed at the January meeting. Target for opening is January 15th pending repairs.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Bret Tripplett came and inspected the heating HVAC system</w:t>
      </w:r>
    </w:p>
    <w:p w:rsidR="00000000" w:rsidDel="00000000" w:rsidP="00000000" w:rsidRDefault="00000000" w:rsidRPr="00000000" w14:paraId="00000014">
      <w:pPr>
        <w:rPr/>
      </w:pPr>
      <w:r w:rsidDel="00000000" w:rsidR="00000000" w:rsidRPr="00000000">
        <w:rPr>
          <w:rtl w:val="0"/>
        </w:rPr>
        <w:t xml:space="preserve">Main system is in the ceiling and is a 2 ton, but should be a 4 ton. </w:t>
      </w:r>
    </w:p>
    <w:p w:rsidR="00000000" w:rsidDel="00000000" w:rsidP="00000000" w:rsidRDefault="00000000" w:rsidRPr="00000000" w14:paraId="00000015">
      <w:pPr>
        <w:rPr/>
      </w:pPr>
      <w:r w:rsidDel="00000000" w:rsidR="00000000" w:rsidRPr="00000000">
        <w:rPr>
          <w:rtl w:val="0"/>
        </w:rPr>
        <w:t xml:space="preserve">He would like to take it out of the ceiling and put it on the ground and can be enclosed. </w:t>
      </w:r>
    </w:p>
    <w:p w:rsidR="00000000" w:rsidDel="00000000" w:rsidP="00000000" w:rsidRDefault="00000000" w:rsidRPr="00000000" w14:paraId="00000016">
      <w:pPr>
        <w:rPr/>
      </w:pPr>
      <w:r w:rsidDel="00000000" w:rsidR="00000000" w:rsidRPr="00000000">
        <w:rPr>
          <w:rtl w:val="0"/>
        </w:rPr>
        <w:t xml:space="preserve">The one in the kitchen- there will need to have a couple things fixed- but can make the unit work though. Bret Tripplett has given 4 different options. Steve Andersen thinks that staying away from a heat pump as it can be very expensive to run.  Steve Andersen would like to get a couple of different bids as well, but thinks Bret Tripplett’s “best offer” at $11.5k is what should be used as a guide to what we want for the system.  If the product numbers are in line with Bret’s and cheaper- would like to go with that option.</w:t>
      </w:r>
    </w:p>
    <w:p w:rsidR="00000000" w:rsidDel="00000000" w:rsidP="00000000" w:rsidRDefault="00000000" w:rsidRPr="00000000" w14:paraId="00000017">
      <w:pPr>
        <w:rPr/>
      </w:pPr>
      <w:r w:rsidDel="00000000" w:rsidR="00000000" w:rsidRPr="00000000">
        <w:rPr>
          <w:rtl w:val="0"/>
        </w:rPr>
        <w:t xml:space="preserve"> Will use building a repair out of the general fund.  </w:t>
      </w:r>
    </w:p>
    <w:p w:rsidR="00000000" w:rsidDel="00000000" w:rsidP="00000000" w:rsidRDefault="00000000" w:rsidRPr="00000000" w14:paraId="00000018">
      <w:pPr>
        <w:rPr/>
      </w:pPr>
      <w:r w:rsidDel="00000000" w:rsidR="00000000" w:rsidRPr="00000000">
        <w:rPr>
          <w:rtl w:val="0"/>
        </w:rPr>
        <w:t xml:space="preserve">Mayor Coers did say that the grant from the bank can be used for any downtown development project, so that would be used for this project as well. There is also money appropriated in the general fund that can be used as well. Mayor Coers would like to keep the grant for the hardware project.  There is money budgeted for building repairs in the general fund and that will be used for repairs and HVAC. </w:t>
      </w:r>
    </w:p>
    <w:p w:rsidR="00000000" w:rsidDel="00000000" w:rsidP="00000000" w:rsidRDefault="00000000" w:rsidRPr="00000000" w14:paraId="00000019">
      <w:pPr>
        <w:rPr/>
      </w:pPr>
      <w:r w:rsidDel="00000000" w:rsidR="00000000" w:rsidRPr="00000000">
        <w:rPr>
          <w:rtl w:val="0"/>
        </w:rPr>
        <w:t xml:space="preserve">Motion to approve HVAC Steve Andersen and Val Goin seconds.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Hours Styles has been cleaning the bar/restaurant and Mayor Coers feels this is the village’s responsibility as owners.  Mayor Coers would like to reimburse her for her time cleaning.  Styles has brought in her hours and has worked 11.5 hours.  It is suggested to pay her at the rate village employees are paid to clean around town at $11/per hour.  Motion to approve paying Styles for her time cleaning- Vaughn Whitemen and Mike Rogers seconds.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Hardware Store Update: (107 W Lincoln):</w:t>
      </w:r>
      <w:r w:rsidDel="00000000" w:rsidR="00000000" w:rsidRPr="00000000">
        <w:rPr>
          <w:rtl w:val="0"/>
        </w:rPr>
        <w:t xml:space="preserve"> asbestos inspection has been done and is scheduled to be removed. Architect has reached out to 3 contractors for bids.  2 have come out to inspect and the 3rd has by the end of the month to submit theirs.  </w:t>
      </w:r>
    </w:p>
    <w:p w:rsidR="00000000" w:rsidDel="00000000" w:rsidP="00000000" w:rsidRDefault="00000000" w:rsidRPr="00000000" w14:paraId="00000021">
      <w:pPr>
        <w:rPr/>
      </w:pPr>
      <w:r w:rsidDel="00000000" w:rsidR="00000000" w:rsidRPr="00000000">
        <w:rPr>
          <w:rtl w:val="0"/>
        </w:rPr>
        <w:t xml:space="preserve">Steve Hinch in the community would like to do the electrical as he would like to be part of the rebuild. </w:t>
      </w:r>
    </w:p>
    <w:p w:rsidR="00000000" w:rsidDel="00000000" w:rsidP="00000000" w:rsidRDefault="00000000" w:rsidRPr="00000000" w14:paraId="00000022">
      <w:pPr>
        <w:rPr>
          <w:b w:val="1"/>
        </w:rPr>
      </w:pPr>
      <w:r w:rsidDel="00000000" w:rsidR="00000000" w:rsidRPr="00000000">
        <w:rPr>
          <w:rtl w:val="0"/>
        </w:rPr>
        <w:t xml:space="preserve">Bret Tripplett will also be putting in a bid to do the heating and cooling</w:t>
      </w:r>
      <w:r w:rsidDel="00000000" w:rsidR="00000000" w:rsidRPr="00000000">
        <w:rPr>
          <w:b w:val="1"/>
          <w:rtl w:val="0"/>
        </w:rPr>
        <w:t xml:space="preserve">. Will also get bids from the other companies who will put bids in for the restaurant as well and just work with one company.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Discussion &amp; Action on Community Center Lease Agreement and Purchase Agreement: </w:t>
      </w:r>
      <w:r w:rsidDel="00000000" w:rsidR="00000000" w:rsidRPr="00000000">
        <w:rPr>
          <w:rtl w:val="0"/>
        </w:rPr>
        <w:t xml:space="preserve">Lease agreement is close to being finalized.   Motion to approve ordinance number 2020-50 authority to finalize Roll call taken all present voted.  5 present voted yes.  0-no.  1- absent.</w:t>
      </w:r>
    </w:p>
    <w:p w:rsidR="00000000" w:rsidDel="00000000" w:rsidP="00000000" w:rsidRDefault="00000000" w:rsidRPr="00000000" w14:paraId="00000025">
      <w:pPr>
        <w:rPr/>
      </w:pPr>
      <w:r w:rsidDel="00000000" w:rsidR="00000000" w:rsidRPr="00000000">
        <w:rPr>
          <w:rtl w:val="0"/>
        </w:rPr>
        <w:t xml:space="preserve">Motion to accept 2k lease by Steve Andersen and Mike Rogers</w:t>
      </w:r>
    </w:p>
    <w:p w:rsidR="00000000" w:rsidDel="00000000" w:rsidP="00000000" w:rsidRDefault="00000000" w:rsidRPr="00000000" w14:paraId="00000026">
      <w:pPr>
        <w:rPr/>
      </w:pPr>
      <w:r w:rsidDel="00000000" w:rsidR="00000000" w:rsidRPr="00000000">
        <w:rPr>
          <w:rtl w:val="0"/>
        </w:rPr>
        <w:t xml:space="preserve">Need to give an easement as the septic was shared by the high school and grade school.   septic and boundary lines still have agreed upon.- motion to approve the ordinance to for purchase agreement 2020-60</w:t>
      </w:r>
    </w:p>
    <w:p w:rsidR="00000000" w:rsidDel="00000000" w:rsidP="00000000" w:rsidRDefault="00000000" w:rsidRPr="00000000" w14:paraId="00000027">
      <w:pPr>
        <w:rPr/>
      </w:pPr>
      <w:r w:rsidDel="00000000" w:rsidR="00000000" w:rsidRPr="00000000">
        <w:rPr>
          <w:rtl w:val="0"/>
        </w:rPr>
        <w:t xml:space="preserve">1st</w:t>
        <w:tab/>
        <w:tab/>
        <w:t xml:space="preserve">Mike Rogers</w:t>
        <w:tab/>
        <w:tab/>
        <w:tab/>
        <w:tab/>
        <w:t xml:space="preserve">2nd Steve Andersen</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Water System Update: Wendy Bell- </w:t>
      </w:r>
      <w:r w:rsidDel="00000000" w:rsidR="00000000" w:rsidRPr="00000000">
        <w:rPr>
          <w:rtl w:val="0"/>
        </w:rPr>
        <w:t xml:space="preserve">updating that they are almost done and should know something about the grant beginning of 2021</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Grant Applications: Bill Thomas - New Holland Historical Society-</w:t>
      </w:r>
      <w:r w:rsidDel="00000000" w:rsidR="00000000" w:rsidRPr="00000000">
        <w:rPr>
          <w:rtl w:val="0"/>
        </w:rPr>
        <w:t xml:space="preserve">  2 grants have been submitted and hoping to hear something the beginning of the year</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April 2021 Elections: </w:t>
      </w:r>
      <w:r w:rsidDel="00000000" w:rsidR="00000000" w:rsidRPr="00000000">
        <w:rPr>
          <w:rtl w:val="0"/>
        </w:rPr>
        <w:t xml:space="preserve">Trustees- 4 year term: Joni McAllister, Val Goin and petitions have been received. Trustee - 2 year term - Vaughn Whiteman- may be moving and has not turned in his petition. Clerk 4 year term Jessie Leonard &amp; Mayor- 4 year term - Annie Coers- petition received.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Christmas Parade: </w:t>
      </w:r>
      <w:r w:rsidDel="00000000" w:rsidR="00000000" w:rsidRPr="00000000">
        <w:rPr>
          <w:rtl w:val="0"/>
        </w:rPr>
        <w:t xml:space="preserve">Thank you to all who did all the planning. Planning for next year has started. Santa has been secured for next year.  Will continue that route.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Logan County Sheriff Agreement:</w:t>
        <w:tab/>
        <w:t xml:space="preserve">(Plan for 2021 ):  </w:t>
      </w:r>
      <w:r w:rsidDel="00000000" w:rsidR="00000000" w:rsidRPr="00000000">
        <w:rPr>
          <w:rtl w:val="0"/>
        </w:rPr>
        <w:t xml:space="preserve">Table until next year until more of the villages and townships decide what they want to use.</w:t>
      </w:r>
      <w:r w:rsidDel="00000000" w:rsidR="00000000" w:rsidRPr="00000000">
        <w:rPr>
          <w:b w:val="1"/>
          <w:rtl w:val="0"/>
        </w:rPr>
        <w:t xml:space="preserve">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jc w:val="center"/>
        <w:rPr>
          <w:b w:val="1"/>
          <w:sz w:val="26"/>
          <w:szCs w:val="26"/>
        </w:rPr>
      </w:pPr>
      <w:r w:rsidDel="00000000" w:rsidR="00000000" w:rsidRPr="00000000">
        <w:rPr>
          <w:b w:val="1"/>
          <w:sz w:val="26"/>
          <w:szCs w:val="26"/>
          <w:rtl w:val="0"/>
        </w:rPr>
        <w:t xml:space="preserve">New Business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Past Due Water Bills:   </w:t>
      </w:r>
      <w:r w:rsidDel="00000000" w:rsidR="00000000" w:rsidRPr="00000000">
        <w:rPr>
          <w:rtl w:val="0"/>
        </w:rPr>
        <w:t xml:space="preserve">Mayor Coers, Simmons did make a payment today.  Purdue moved and turned off water and has a $400 balance. A letter was written to her with no reply.  Can put a lean on the property for whoever buys the house would need to pay the due amount.  </w:t>
      </w:r>
    </w:p>
    <w:p w:rsidR="00000000" w:rsidDel="00000000" w:rsidP="00000000" w:rsidRDefault="00000000" w:rsidRPr="00000000" w14:paraId="00000036">
      <w:pPr>
        <w:rPr/>
      </w:pPr>
      <w:r w:rsidDel="00000000" w:rsidR="00000000" w:rsidRPr="00000000">
        <w:rPr>
          <w:rtl w:val="0"/>
        </w:rPr>
        <w:t xml:space="preserve">Petro- promised to pay by Friday.  If it has not been paid then will shut off. He would like to be set up on auto pay. </w:t>
      </w:r>
    </w:p>
    <w:p w:rsidR="00000000" w:rsidDel="00000000" w:rsidP="00000000" w:rsidRDefault="00000000" w:rsidRPr="00000000" w14:paraId="00000037">
      <w:pPr>
        <w:rPr/>
      </w:pPr>
      <w:r w:rsidDel="00000000" w:rsidR="00000000" w:rsidRPr="00000000">
        <w:rPr>
          <w:rtl w:val="0"/>
        </w:rPr>
        <w:t xml:space="preserve">Whitsels Accounting and McNay is past due. </w:t>
      </w:r>
    </w:p>
    <w:p w:rsidR="00000000" w:rsidDel="00000000" w:rsidP="00000000" w:rsidRDefault="00000000" w:rsidRPr="00000000" w14:paraId="00000038">
      <w:pPr>
        <w:rPr/>
      </w:pPr>
      <w:r w:rsidDel="00000000" w:rsidR="00000000" w:rsidRPr="00000000">
        <w:rPr>
          <w:rtl w:val="0"/>
        </w:rPr>
        <w:t xml:space="preserve">McNay did pay $35, but is still past due $140 as the December bill has been posted. </w:t>
      </w:r>
    </w:p>
    <w:p w:rsidR="00000000" w:rsidDel="00000000" w:rsidP="00000000" w:rsidRDefault="00000000" w:rsidRPr="00000000" w14:paraId="00000039">
      <w:pPr>
        <w:rPr/>
      </w:pPr>
      <w:r w:rsidDel="00000000" w:rsidR="00000000" w:rsidRPr="00000000">
        <w:rPr>
          <w:rtl w:val="0"/>
        </w:rPr>
        <w:t xml:space="preserve">Mayor Coers feels as long as they are attempting to make payments, let them continue as they are at this time.  Will address at another time if the bill continues to rise. </w:t>
      </w:r>
    </w:p>
    <w:p w:rsidR="00000000" w:rsidDel="00000000" w:rsidP="00000000" w:rsidRDefault="00000000" w:rsidRPr="00000000" w14:paraId="0000003A">
      <w:pPr>
        <w:rPr>
          <w:b w:val="1"/>
        </w:rPr>
      </w:pPr>
      <w:r w:rsidDel="00000000" w:rsidR="00000000" w:rsidRPr="00000000">
        <w:rPr>
          <w:b w:val="1"/>
          <w:rtl w:val="0"/>
        </w:rPr>
        <w:t xml:space="preserve">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Tax Levy:  </w:t>
      </w:r>
      <w:r w:rsidDel="00000000" w:rsidR="00000000" w:rsidRPr="00000000">
        <w:rPr>
          <w:rtl w:val="0"/>
        </w:rPr>
        <w:t xml:space="preserve">Left the same as it was last year.  Mayor Coers and Treasurer Bridge went over the tax levy and are going to keep the taxes the same Motion to approve ordinance 2020-70 5 yes, 0 no 1 absent. </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Trustee chairperson designation for: </w:t>
      </w:r>
    </w:p>
    <w:p w:rsidR="00000000" w:rsidDel="00000000" w:rsidP="00000000" w:rsidRDefault="00000000" w:rsidRPr="00000000" w14:paraId="0000003F">
      <w:pPr>
        <w:rPr/>
      </w:pPr>
      <w:r w:rsidDel="00000000" w:rsidR="00000000" w:rsidRPr="00000000">
        <w:rPr>
          <w:b w:val="1"/>
          <w:rtl w:val="0"/>
        </w:rPr>
        <w:t xml:space="preserve">Streets/alley, Water, Trees, Sidewalks &amp; Pay Raise for trustees with chaired seats $25 a quarter pay raises. </w:t>
      </w:r>
      <w:r w:rsidDel="00000000" w:rsidR="00000000" w:rsidRPr="00000000">
        <w:rPr>
          <w:rtl w:val="0"/>
        </w:rPr>
        <w:t xml:space="preserve">Need to think about who wants to be in charge of these areas and finalize at the next meeting. </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Pay raise for Village Board: </w:t>
      </w:r>
      <w:r w:rsidDel="00000000" w:rsidR="00000000" w:rsidRPr="00000000">
        <w:rPr>
          <w:rtl w:val="0"/>
        </w:rPr>
        <w:t xml:space="preserve">Discuss at January meeting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Motion to adjourn 7:27pm </w:t>
      </w:r>
      <w:r w:rsidDel="00000000" w:rsidR="00000000" w:rsidRPr="00000000">
        <w:rPr>
          <w:rtl w:val="0"/>
        </w:rPr>
        <w:t xml:space="preserve">Steve Andersen and Joni McAllister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Minutes prepared by Clerk Leonard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